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DA5" w:rsidRPr="000D697C" w:rsidRDefault="009B5DA5" w:rsidP="009B5DA5">
      <w:pPr>
        <w:jc w:val="center"/>
        <w:rPr>
          <w:b/>
        </w:rPr>
      </w:pPr>
      <w:r w:rsidRPr="000D697C">
        <w:rPr>
          <w:b/>
        </w:rPr>
        <w:t>План организации образовательного процесса</w:t>
      </w:r>
    </w:p>
    <w:p w:rsidR="009B5DA5" w:rsidRDefault="009B5DA5" w:rsidP="009B5DA5">
      <w:pPr>
        <w:jc w:val="center"/>
      </w:pPr>
      <w: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1814"/>
        <w:gridCol w:w="971"/>
        <w:gridCol w:w="971"/>
        <w:gridCol w:w="970"/>
        <w:gridCol w:w="970"/>
        <w:gridCol w:w="970"/>
        <w:gridCol w:w="970"/>
        <w:gridCol w:w="970"/>
        <w:gridCol w:w="965"/>
      </w:tblGrid>
      <w:tr w:rsidR="009B5DA5" w:rsidTr="00277AB5">
        <w:tc>
          <w:tcPr>
            <w:tcW w:w="1814" w:type="dxa"/>
            <w:vMerge w:val="restart"/>
          </w:tcPr>
          <w:p w:rsidR="009B5DA5" w:rsidRPr="00880643" w:rsidRDefault="009B5DA5" w:rsidP="00277AB5">
            <w:pPr>
              <w:jc w:val="center"/>
            </w:pPr>
            <w:r w:rsidRPr="00880643">
              <w:t>Виды деятельности, формы</w:t>
            </w:r>
            <w:r>
              <w:t xml:space="preserve"> организации работы</w:t>
            </w:r>
          </w:p>
        </w:tc>
        <w:tc>
          <w:tcPr>
            <w:tcW w:w="7757" w:type="dxa"/>
            <w:gridSpan w:val="8"/>
          </w:tcPr>
          <w:p w:rsidR="009B5DA5" w:rsidRPr="00880643" w:rsidRDefault="009B5DA5" w:rsidP="00277AB5">
            <w:pPr>
              <w:jc w:val="center"/>
            </w:pPr>
            <w:r>
              <w:t>Разделы программы воспитания и обучения в детском саду</w:t>
            </w:r>
          </w:p>
        </w:tc>
      </w:tr>
      <w:tr w:rsidR="009B5DA5" w:rsidTr="00277AB5">
        <w:tc>
          <w:tcPr>
            <w:tcW w:w="1814" w:type="dxa"/>
            <w:vMerge/>
          </w:tcPr>
          <w:p w:rsidR="009B5DA5" w:rsidRPr="00880643" w:rsidRDefault="009B5DA5" w:rsidP="00277AB5">
            <w:pPr>
              <w:jc w:val="center"/>
            </w:pPr>
          </w:p>
        </w:tc>
        <w:tc>
          <w:tcPr>
            <w:tcW w:w="971" w:type="dxa"/>
          </w:tcPr>
          <w:p w:rsidR="009B5DA5" w:rsidRPr="00880643" w:rsidRDefault="009B5DA5" w:rsidP="00277AB5">
            <w:pPr>
              <w:jc w:val="center"/>
              <w:rPr>
                <w:sz w:val="18"/>
                <w:szCs w:val="18"/>
              </w:rPr>
            </w:pPr>
            <w:r w:rsidRPr="00880643">
              <w:rPr>
                <w:sz w:val="18"/>
                <w:szCs w:val="18"/>
              </w:rPr>
              <w:t>Художественная</w:t>
            </w:r>
            <w:r>
              <w:rPr>
                <w:sz w:val="18"/>
                <w:szCs w:val="18"/>
              </w:rPr>
              <w:t xml:space="preserve"> литература</w:t>
            </w:r>
            <w:r w:rsidRPr="008806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71" w:type="dxa"/>
          </w:tcPr>
          <w:p w:rsidR="009B5DA5" w:rsidRPr="00880643" w:rsidRDefault="009B5DA5" w:rsidP="00277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970" w:type="dxa"/>
          </w:tcPr>
          <w:p w:rsidR="009B5DA5" w:rsidRPr="00880643" w:rsidRDefault="009B5DA5" w:rsidP="00277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ФЭМП</w:t>
            </w:r>
          </w:p>
        </w:tc>
        <w:tc>
          <w:tcPr>
            <w:tcW w:w="970" w:type="dxa"/>
          </w:tcPr>
          <w:p w:rsidR="009B5DA5" w:rsidRPr="00880643" w:rsidRDefault="009B5DA5" w:rsidP="00277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Экология</w:t>
            </w:r>
          </w:p>
        </w:tc>
        <w:tc>
          <w:tcPr>
            <w:tcW w:w="970" w:type="dxa"/>
          </w:tcPr>
          <w:p w:rsidR="009B5DA5" w:rsidRPr="00880643" w:rsidRDefault="009B5DA5" w:rsidP="00277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970" w:type="dxa"/>
          </w:tcPr>
          <w:p w:rsidR="009B5DA5" w:rsidRPr="00880643" w:rsidRDefault="009B5DA5" w:rsidP="00277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Ребёнок и окружающий мир</w:t>
            </w:r>
          </w:p>
        </w:tc>
        <w:tc>
          <w:tcPr>
            <w:tcW w:w="970" w:type="dxa"/>
          </w:tcPr>
          <w:p w:rsidR="009B5DA5" w:rsidRPr="00880643" w:rsidRDefault="009B5DA5" w:rsidP="00277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965" w:type="dxa"/>
          </w:tcPr>
          <w:p w:rsidR="009B5DA5" w:rsidRPr="00880643" w:rsidRDefault="009B5DA5" w:rsidP="00277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Физическое воспитание</w:t>
            </w:r>
          </w:p>
        </w:tc>
      </w:tr>
      <w:tr w:rsidR="009B5DA5" w:rsidTr="00277AB5">
        <w:tc>
          <w:tcPr>
            <w:tcW w:w="9571" w:type="dxa"/>
            <w:gridSpan w:val="9"/>
          </w:tcPr>
          <w:p w:rsidR="009B5DA5" w:rsidRPr="00880643" w:rsidRDefault="009B5DA5" w:rsidP="00277AB5">
            <w:pPr>
              <w:jc w:val="center"/>
              <w:rPr>
                <w:i/>
              </w:rPr>
            </w:pPr>
            <w:r>
              <w:rPr>
                <w:i/>
              </w:rPr>
              <w:t>Младший и средний дошкольный возраст</w:t>
            </w:r>
          </w:p>
        </w:tc>
      </w:tr>
      <w:tr w:rsidR="009B5DA5" w:rsidTr="00277AB5">
        <w:tc>
          <w:tcPr>
            <w:tcW w:w="1814" w:type="dxa"/>
          </w:tcPr>
          <w:p w:rsidR="009B5DA5" w:rsidRPr="00880643" w:rsidRDefault="009B5DA5" w:rsidP="00277AB5">
            <w:r>
              <w:t>Занятия фронтальные</w:t>
            </w:r>
          </w:p>
        </w:tc>
        <w:tc>
          <w:tcPr>
            <w:tcW w:w="971" w:type="dxa"/>
          </w:tcPr>
          <w:p w:rsidR="009B5DA5" w:rsidRPr="00880643" w:rsidRDefault="009B5DA5" w:rsidP="00277AB5"/>
        </w:tc>
        <w:tc>
          <w:tcPr>
            <w:tcW w:w="971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>
            <w:r>
              <w:t xml:space="preserve">2 раза 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65" w:type="dxa"/>
          </w:tcPr>
          <w:p w:rsidR="009B5DA5" w:rsidRPr="00880643" w:rsidRDefault="009B5DA5" w:rsidP="00277AB5">
            <w:r>
              <w:t xml:space="preserve">2 раза 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9B5DA5" w:rsidTr="00277AB5">
        <w:tc>
          <w:tcPr>
            <w:tcW w:w="1814" w:type="dxa"/>
          </w:tcPr>
          <w:p w:rsidR="009B5DA5" w:rsidRPr="00880643" w:rsidRDefault="009B5DA5" w:rsidP="00277AB5">
            <w:r>
              <w:t>Занятия по подгруппам</w:t>
            </w:r>
          </w:p>
        </w:tc>
        <w:tc>
          <w:tcPr>
            <w:tcW w:w="971" w:type="dxa"/>
          </w:tcPr>
          <w:p w:rsidR="009B5DA5" w:rsidRPr="00880643" w:rsidRDefault="009B5DA5" w:rsidP="00277AB5"/>
        </w:tc>
        <w:tc>
          <w:tcPr>
            <w:tcW w:w="971" w:type="dxa"/>
          </w:tcPr>
          <w:p w:rsidR="009B5DA5" w:rsidRPr="00880643" w:rsidRDefault="009B5DA5" w:rsidP="00277AB5">
            <w:r>
              <w:t>2 раза в неделю</w:t>
            </w:r>
          </w:p>
        </w:tc>
        <w:tc>
          <w:tcPr>
            <w:tcW w:w="970" w:type="dxa"/>
          </w:tcPr>
          <w:p w:rsidR="009B5DA5" w:rsidRPr="00880643" w:rsidRDefault="009B5DA5" w:rsidP="00277AB5">
            <w:r>
              <w:t xml:space="preserve">1 раз в неделю </w:t>
            </w:r>
          </w:p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>
            <w:r>
              <w:t xml:space="preserve">2-3 раза 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>
            <w:r>
              <w:t xml:space="preserve">1 раз 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65" w:type="dxa"/>
          </w:tcPr>
          <w:p w:rsidR="009B5DA5" w:rsidRPr="00880643" w:rsidRDefault="009B5DA5" w:rsidP="00277AB5"/>
        </w:tc>
      </w:tr>
      <w:tr w:rsidR="009B5DA5" w:rsidTr="00277AB5">
        <w:tc>
          <w:tcPr>
            <w:tcW w:w="1814" w:type="dxa"/>
          </w:tcPr>
          <w:p w:rsidR="009B5DA5" w:rsidRPr="00880643" w:rsidRDefault="009B5DA5" w:rsidP="00277AB5">
            <w:r>
              <w:t>Занятия индивидуальные</w:t>
            </w:r>
          </w:p>
        </w:tc>
        <w:tc>
          <w:tcPr>
            <w:tcW w:w="971" w:type="dxa"/>
          </w:tcPr>
          <w:p w:rsidR="009B5DA5" w:rsidRPr="00880643" w:rsidRDefault="009B5DA5" w:rsidP="00277AB5">
            <w:r>
              <w:t xml:space="preserve">1 раз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71" w:type="dxa"/>
          </w:tcPr>
          <w:p w:rsidR="009B5DA5" w:rsidRPr="00880643" w:rsidRDefault="009B5DA5" w:rsidP="00277AB5">
            <w:proofErr w:type="spellStart"/>
            <w:r>
              <w:t>Ежедн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>
            <w:r>
              <w:t xml:space="preserve">2 раза 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>
            <w:proofErr w:type="spellStart"/>
            <w:r>
              <w:t>Ежедн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>
            <w:r>
              <w:t xml:space="preserve">2 раза 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>
            <w:proofErr w:type="spellStart"/>
            <w:r>
              <w:t>Ежедн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>
            <w:r>
              <w:t xml:space="preserve">1 раз 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65" w:type="dxa"/>
          </w:tcPr>
          <w:p w:rsidR="009B5DA5" w:rsidRPr="00880643" w:rsidRDefault="009B5DA5" w:rsidP="00277AB5">
            <w:proofErr w:type="spellStart"/>
            <w:r>
              <w:t>Ежедн</w:t>
            </w:r>
            <w:proofErr w:type="spellEnd"/>
            <w:r>
              <w:t>.</w:t>
            </w:r>
          </w:p>
        </w:tc>
      </w:tr>
      <w:tr w:rsidR="009B5DA5" w:rsidTr="00277AB5">
        <w:tc>
          <w:tcPr>
            <w:tcW w:w="1814" w:type="dxa"/>
          </w:tcPr>
          <w:p w:rsidR="009B5DA5" w:rsidRPr="00880643" w:rsidRDefault="009B5DA5" w:rsidP="00277AB5">
            <w:r>
              <w:t>Сюжетно-ролевые игры</w:t>
            </w:r>
          </w:p>
        </w:tc>
        <w:tc>
          <w:tcPr>
            <w:tcW w:w="971" w:type="dxa"/>
          </w:tcPr>
          <w:p w:rsidR="009B5DA5" w:rsidRPr="00880643" w:rsidRDefault="009B5DA5" w:rsidP="00277AB5"/>
        </w:tc>
        <w:tc>
          <w:tcPr>
            <w:tcW w:w="971" w:type="dxa"/>
          </w:tcPr>
          <w:p w:rsidR="009B5DA5" w:rsidRPr="00880643" w:rsidRDefault="009B5DA5" w:rsidP="00277AB5">
            <w:proofErr w:type="spellStart"/>
            <w:r>
              <w:t>Ежедн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>
            <w:r>
              <w:t>1 раз в мес.</w:t>
            </w:r>
          </w:p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>
            <w:proofErr w:type="spellStart"/>
            <w:r>
              <w:t>Ежедн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65" w:type="dxa"/>
          </w:tcPr>
          <w:p w:rsidR="009B5DA5" w:rsidRPr="00880643" w:rsidRDefault="009B5DA5" w:rsidP="00277AB5"/>
        </w:tc>
      </w:tr>
      <w:tr w:rsidR="009B5DA5" w:rsidTr="00277AB5">
        <w:tc>
          <w:tcPr>
            <w:tcW w:w="1814" w:type="dxa"/>
          </w:tcPr>
          <w:p w:rsidR="009B5DA5" w:rsidRPr="00880643" w:rsidRDefault="009B5DA5" w:rsidP="00277AB5">
            <w:r>
              <w:t>Театрализованные игры</w:t>
            </w:r>
          </w:p>
        </w:tc>
        <w:tc>
          <w:tcPr>
            <w:tcW w:w="971" w:type="dxa"/>
          </w:tcPr>
          <w:p w:rsidR="009B5DA5" w:rsidRPr="00880643" w:rsidRDefault="009B5DA5" w:rsidP="00277AB5">
            <w:r>
              <w:t>1 раз в мес.</w:t>
            </w:r>
          </w:p>
        </w:tc>
        <w:tc>
          <w:tcPr>
            <w:tcW w:w="971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>
            <w:r>
              <w:t>1 раз мес.</w:t>
            </w:r>
          </w:p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>
            <w:r>
              <w:t>1 раз в мес.</w:t>
            </w:r>
          </w:p>
        </w:tc>
        <w:tc>
          <w:tcPr>
            <w:tcW w:w="965" w:type="dxa"/>
          </w:tcPr>
          <w:p w:rsidR="009B5DA5" w:rsidRPr="00880643" w:rsidRDefault="009B5DA5" w:rsidP="00277AB5"/>
        </w:tc>
      </w:tr>
      <w:tr w:rsidR="009B5DA5" w:rsidTr="00277AB5">
        <w:tc>
          <w:tcPr>
            <w:tcW w:w="1814" w:type="dxa"/>
          </w:tcPr>
          <w:p w:rsidR="009B5DA5" w:rsidRPr="00880643" w:rsidRDefault="009B5DA5" w:rsidP="00277AB5">
            <w:r>
              <w:t>Дидактические игры</w:t>
            </w:r>
          </w:p>
        </w:tc>
        <w:tc>
          <w:tcPr>
            <w:tcW w:w="971" w:type="dxa"/>
          </w:tcPr>
          <w:p w:rsidR="009B5DA5" w:rsidRPr="00880643" w:rsidRDefault="009B5DA5" w:rsidP="00277AB5"/>
        </w:tc>
        <w:tc>
          <w:tcPr>
            <w:tcW w:w="971" w:type="dxa"/>
          </w:tcPr>
          <w:p w:rsidR="009B5DA5" w:rsidRPr="00880643" w:rsidRDefault="009B5DA5" w:rsidP="00277AB5">
            <w:proofErr w:type="spellStart"/>
            <w:r>
              <w:t>Ежедн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>
            <w:r>
              <w:t xml:space="preserve">2 раза 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>
            <w:r>
              <w:t xml:space="preserve">2 раза 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>
            <w:r>
              <w:t xml:space="preserve">1 раз 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>
            <w:proofErr w:type="spellStart"/>
            <w:r>
              <w:t>Ежедн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>
            <w:r>
              <w:t xml:space="preserve">1 раз 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65" w:type="dxa"/>
          </w:tcPr>
          <w:p w:rsidR="009B5DA5" w:rsidRPr="00880643" w:rsidRDefault="009B5DA5" w:rsidP="00277AB5"/>
        </w:tc>
      </w:tr>
      <w:tr w:rsidR="009B5DA5" w:rsidTr="00277AB5">
        <w:tc>
          <w:tcPr>
            <w:tcW w:w="1814" w:type="dxa"/>
          </w:tcPr>
          <w:p w:rsidR="009B5DA5" w:rsidRPr="00880643" w:rsidRDefault="009B5DA5" w:rsidP="00277AB5">
            <w:r>
              <w:t>Целевые прогулки</w:t>
            </w:r>
          </w:p>
        </w:tc>
        <w:tc>
          <w:tcPr>
            <w:tcW w:w="971" w:type="dxa"/>
          </w:tcPr>
          <w:p w:rsidR="009B5DA5" w:rsidRPr="00880643" w:rsidRDefault="009B5DA5" w:rsidP="00277AB5"/>
        </w:tc>
        <w:tc>
          <w:tcPr>
            <w:tcW w:w="971" w:type="dxa"/>
          </w:tcPr>
          <w:p w:rsidR="009B5DA5" w:rsidRPr="00880643" w:rsidRDefault="009B5DA5" w:rsidP="00277AB5">
            <w:r>
              <w:t>1 раз в мес.</w:t>
            </w:r>
          </w:p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>
            <w:r>
              <w:t>1 раз в мес.</w:t>
            </w:r>
          </w:p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65" w:type="dxa"/>
          </w:tcPr>
          <w:p w:rsidR="009B5DA5" w:rsidRPr="00880643" w:rsidRDefault="009B5DA5" w:rsidP="00277AB5"/>
        </w:tc>
      </w:tr>
      <w:tr w:rsidR="009B5DA5" w:rsidTr="00277AB5">
        <w:tc>
          <w:tcPr>
            <w:tcW w:w="1814" w:type="dxa"/>
          </w:tcPr>
          <w:p w:rsidR="009B5DA5" w:rsidRPr="00880643" w:rsidRDefault="009B5DA5" w:rsidP="00277AB5">
            <w:r>
              <w:t>Наблюдения</w:t>
            </w:r>
          </w:p>
        </w:tc>
        <w:tc>
          <w:tcPr>
            <w:tcW w:w="971" w:type="dxa"/>
          </w:tcPr>
          <w:p w:rsidR="009B5DA5" w:rsidRPr="00880643" w:rsidRDefault="009B5DA5" w:rsidP="00277AB5"/>
        </w:tc>
        <w:tc>
          <w:tcPr>
            <w:tcW w:w="971" w:type="dxa"/>
          </w:tcPr>
          <w:p w:rsidR="009B5DA5" w:rsidRPr="00880643" w:rsidRDefault="009B5DA5" w:rsidP="00277AB5">
            <w:proofErr w:type="spellStart"/>
            <w:r>
              <w:t>Ежедн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>
            <w:proofErr w:type="spellStart"/>
            <w:r>
              <w:t>Ежедн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>
            <w:proofErr w:type="spellStart"/>
            <w:r>
              <w:t>Ежедн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65" w:type="dxa"/>
          </w:tcPr>
          <w:p w:rsidR="009B5DA5" w:rsidRPr="00880643" w:rsidRDefault="009B5DA5" w:rsidP="00277AB5"/>
        </w:tc>
      </w:tr>
      <w:tr w:rsidR="009B5DA5" w:rsidTr="00277AB5">
        <w:tc>
          <w:tcPr>
            <w:tcW w:w="1814" w:type="dxa"/>
          </w:tcPr>
          <w:p w:rsidR="009B5DA5" w:rsidRPr="00880643" w:rsidRDefault="009B5DA5" w:rsidP="00277AB5">
            <w:r>
              <w:t>Опытно-исследовательская деятельность</w:t>
            </w:r>
          </w:p>
        </w:tc>
        <w:tc>
          <w:tcPr>
            <w:tcW w:w="971" w:type="dxa"/>
          </w:tcPr>
          <w:p w:rsidR="009B5DA5" w:rsidRPr="00880643" w:rsidRDefault="009B5DA5" w:rsidP="00277AB5"/>
        </w:tc>
        <w:tc>
          <w:tcPr>
            <w:tcW w:w="971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>
            <w:r>
              <w:t>1 раз в мес.</w:t>
            </w:r>
          </w:p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65" w:type="dxa"/>
          </w:tcPr>
          <w:p w:rsidR="009B5DA5" w:rsidRPr="00880643" w:rsidRDefault="009B5DA5" w:rsidP="00277AB5"/>
        </w:tc>
      </w:tr>
      <w:tr w:rsidR="009B5DA5" w:rsidTr="00277AB5">
        <w:tc>
          <w:tcPr>
            <w:tcW w:w="1814" w:type="dxa"/>
          </w:tcPr>
          <w:p w:rsidR="009B5DA5" w:rsidRPr="00880643" w:rsidRDefault="009B5DA5" w:rsidP="00277AB5">
            <w:r>
              <w:t>Чтение, рассказывание</w:t>
            </w:r>
          </w:p>
        </w:tc>
        <w:tc>
          <w:tcPr>
            <w:tcW w:w="971" w:type="dxa"/>
          </w:tcPr>
          <w:p w:rsidR="009B5DA5" w:rsidRPr="00880643" w:rsidRDefault="009B5DA5" w:rsidP="00277AB5">
            <w:r>
              <w:t xml:space="preserve">1 раз 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71" w:type="dxa"/>
          </w:tcPr>
          <w:p w:rsidR="009B5DA5" w:rsidRPr="00880643" w:rsidRDefault="009B5DA5" w:rsidP="00277AB5">
            <w:proofErr w:type="spellStart"/>
            <w:r>
              <w:t>Ежедн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>
            <w:proofErr w:type="spellStart"/>
            <w:r>
              <w:t>Ежедн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>
            <w:proofErr w:type="spellStart"/>
            <w:r>
              <w:t>Ежедн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65" w:type="dxa"/>
          </w:tcPr>
          <w:p w:rsidR="009B5DA5" w:rsidRPr="00880643" w:rsidRDefault="009B5DA5" w:rsidP="00277AB5"/>
        </w:tc>
      </w:tr>
      <w:tr w:rsidR="009B5DA5" w:rsidTr="00277AB5">
        <w:tc>
          <w:tcPr>
            <w:tcW w:w="1814" w:type="dxa"/>
          </w:tcPr>
          <w:p w:rsidR="009B5DA5" w:rsidRPr="00880643" w:rsidRDefault="009B5DA5" w:rsidP="00277AB5">
            <w:r>
              <w:t>Рассматривание иллюстраций</w:t>
            </w:r>
          </w:p>
        </w:tc>
        <w:tc>
          <w:tcPr>
            <w:tcW w:w="971" w:type="dxa"/>
          </w:tcPr>
          <w:p w:rsidR="009B5DA5" w:rsidRPr="00880643" w:rsidRDefault="009B5DA5" w:rsidP="00277AB5">
            <w:proofErr w:type="spellStart"/>
            <w:r>
              <w:t>Ежедн</w:t>
            </w:r>
            <w:proofErr w:type="spellEnd"/>
            <w:r>
              <w:t>.</w:t>
            </w:r>
          </w:p>
        </w:tc>
        <w:tc>
          <w:tcPr>
            <w:tcW w:w="971" w:type="dxa"/>
          </w:tcPr>
          <w:p w:rsidR="009B5DA5" w:rsidRPr="00880643" w:rsidRDefault="009B5DA5" w:rsidP="00277AB5">
            <w:proofErr w:type="spellStart"/>
            <w:r>
              <w:t>Ежедн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>
            <w:proofErr w:type="spellStart"/>
            <w:r>
              <w:t>Ежедн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>
            <w:r>
              <w:t xml:space="preserve">2 раза 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>
            <w:proofErr w:type="spellStart"/>
            <w:r>
              <w:t>Ежедн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65" w:type="dxa"/>
          </w:tcPr>
          <w:p w:rsidR="009B5DA5" w:rsidRPr="00880643" w:rsidRDefault="009B5DA5" w:rsidP="00277AB5"/>
        </w:tc>
      </w:tr>
      <w:tr w:rsidR="009B5DA5" w:rsidTr="00277AB5">
        <w:tc>
          <w:tcPr>
            <w:tcW w:w="1814" w:type="dxa"/>
          </w:tcPr>
          <w:p w:rsidR="009B5DA5" w:rsidRPr="00880643" w:rsidRDefault="009B5DA5" w:rsidP="00277AB5">
            <w:r>
              <w:t>Работа со стихотворениями</w:t>
            </w:r>
          </w:p>
        </w:tc>
        <w:tc>
          <w:tcPr>
            <w:tcW w:w="971" w:type="dxa"/>
          </w:tcPr>
          <w:p w:rsidR="009B5DA5" w:rsidRPr="00880643" w:rsidRDefault="009B5DA5" w:rsidP="00277AB5">
            <w:r>
              <w:t xml:space="preserve">1 раз 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71" w:type="dxa"/>
          </w:tcPr>
          <w:p w:rsidR="009B5DA5" w:rsidRPr="00880643" w:rsidRDefault="009B5DA5" w:rsidP="00277AB5">
            <w:r>
              <w:t xml:space="preserve">1 раз 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65" w:type="dxa"/>
          </w:tcPr>
          <w:p w:rsidR="009B5DA5" w:rsidRPr="00880643" w:rsidRDefault="009B5DA5" w:rsidP="00277AB5"/>
        </w:tc>
      </w:tr>
      <w:tr w:rsidR="009B5DA5" w:rsidTr="00277AB5">
        <w:tc>
          <w:tcPr>
            <w:tcW w:w="1814" w:type="dxa"/>
          </w:tcPr>
          <w:p w:rsidR="009B5DA5" w:rsidRPr="00880643" w:rsidRDefault="009B5DA5" w:rsidP="00277AB5">
            <w:r>
              <w:t>Беседа с детьми</w:t>
            </w:r>
          </w:p>
        </w:tc>
        <w:tc>
          <w:tcPr>
            <w:tcW w:w="971" w:type="dxa"/>
          </w:tcPr>
          <w:p w:rsidR="009B5DA5" w:rsidRPr="00880643" w:rsidRDefault="009B5DA5" w:rsidP="00277AB5">
            <w:r>
              <w:t xml:space="preserve">1 раз 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71" w:type="dxa"/>
          </w:tcPr>
          <w:p w:rsidR="009B5DA5" w:rsidRPr="00880643" w:rsidRDefault="009B5DA5" w:rsidP="00277AB5">
            <w:proofErr w:type="spellStart"/>
            <w:r>
              <w:t>Ежедн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>
            <w:proofErr w:type="spellStart"/>
            <w:r>
              <w:t>Ежедн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>
            <w:r>
              <w:t xml:space="preserve">1 раз 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>
            <w:proofErr w:type="spellStart"/>
            <w:r>
              <w:t>Ежедн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>
            <w:r>
              <w:t>1 раз в мес.</w:t>
            </w:r>
          </w:p>
        </w:tc>
        <w:tc>
          <w:tcPr>
            <w:tcW w:w="965" w:type="dxa"/>
          </w:tcPr>
          <w:p w:rsidR="009B5DA5" w:rsidRPr="00880643" w:rsidRDefault="009B5DA5" w:rsidP="00277AB5"/>
        </w:tc>
      </w:tr>
      <w:tr w:rsidR="009B5DA5" w:rsidTr="00277AB5">
        <w:tc>
          <w:tcPr>
            <w:tcW w:w="1814" w:type="dxa"/>
          </w:tcPr>
          <w:p w:rsidR="009B5DA5" w:rsidRPr="00880643" w:rsidRDefault="009B5DA5" w:rsidP="00277AB5">
            <w:r>
              <w:t>Просмотр мультфильмов, телепередач (не более 20 минут – не чаще двух раз в день)</w:t>
            </w:r>
          </w:p>
        </w:tc>
        <w:tc>
          <w:tcPr>
            <w:tcW w:w="971" w:type="dxa"/>
          </w:tcPr>
          <w:p w:rsidR="009B5DA5" w:rsidRPr="00880643" w:rsidRDefault="009B5DA5" w:rsidP="00277AB5">
            <w:proofErr w:type="spellStart"/>
            <w:r>
              <w:t>Ежедн</w:t>
            </w:r>
            <w:proofErr w:type="spellEnd"/>
            <w:r>
              <w:t>.</w:t>
            </w:r>
          </w:p>
        </w:tc>
        <w:tc>
          <w:tcPr>
            <w:tcW w:w="971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>
            <w:proofErr w:type="spellStart"/>
            <w:r>
              <w:t>Ежедн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65" w:type="dxa"/>
          </w:tcPr>
          <w:p w:rsidR="009B5DA5" w:rsidRPr="00880643" w:rsidRDefault="009B5DA5" w:rsidP="00277AB5"/>
        </w:tc>
      </w:tr>
      <w:tr w:rsidR="009B5DA5" w:rsidTr="00277AB5">
        <w:tc>
          <w:tcPr>
            <w:tcW w:w="9571" w:type="dxa"/>
            <w:gridSpan w:val="9"/>
          </w:tcPr>
          <w:p w:rsidR="009B5DA5" w:rsidRPr="00BE4C79" w:rsidRDefault="009B5DA5" w:rsidP="00277AB5">
            <w:pPr>
              <w:jc w:val="center"/>
              <w:rPr>
                <w:i/>
              </w:rPr>
            </w:pPr>
            <w:r>
              <w:rPr>
                <w:i/>
              </w:rPr>
              <w:t>Старший дошкольный возраст</w:t>
            </w:r>
          </w:p>
        </w:tc>
      </w:tr>
      <w:tr w:rsidR="009B5DA5" w:rsidRPr="00880643" w:rsidTr="00277AB5">
        <w:tc>
          <w:tcPr>
            <w:tcW w:w="1814" w:type="dxa"/>
          </w:tcPr>
          <w:p w:rsidR="009B5DA5" w:rsidRPr="00880643" w:rsidRDefault="009B5DA5" w:rsidP="00277AB5">
            <w:pPr>
              <w:jc w:val="center"/>
            </w:pPr>
            <w:r w:rsidRPr="00880643">
              <w:t>Виды деятельности, формы</w:t>
            </w:r>
            <w:r>
              <w:t xml:space="preserve"> организации работы</w:t>
            </w:r>
          </w:p>
        </w:tc>
        <w:tc>
          <w:tcPr>
            <w:tcW w:w="971" w:type="dxa"/>
          </w:tcPr>
          <w:p w:rsidR="009B5DA5" w:rsidRPr="00880643" w:rsidRDefault="009B5DA5" w:rsidP="00277AB5">
            <w:pPr>
              <w:jc w:val="center"/>
              <w:rPr>
                <w:sz w:val="18"/>
                <w:szCs w:val="18"/>
              </w:rPr>
            </w:pPr>
            <w:r w:rsidRPr="00880643">
              <w:rPr>
                <w:sz w:val="18"/>
                <w:szCs w:val="18"/>
              </w:rPr>
              <w:t>Художественная</w:t>
            </w:r>
            <w:r>
              <w:rPr>
                <w:sz w:val="18"/>
                <w:szCs w:val="18"/>
              </w:rPr>
              <w:t xml:space="preserve"> литература</w:t>
            </w:r>
            <w:r w:rsidRPr="008806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71" w:type="dxa"/>
          </w:tcPr>
          <w:p w:rsidR="009B5DA5" w:rsidRPr="00880643" w:rsidRDefault="009B5DA5" w:rsidP="00277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970" w:type="dxa"/>
          </w:tcPr>
          <w:p w:rsidR="009B5DA5" w:rsidRPr="00880643" w:rsidRDefault="009B5DA5" w:rsidP="00277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ФЭМП</w:t>
            </w:r>
          </w:p>
        </w:tc>
        <w:tc>
          <w:tcPr>
            <w:tcW w:w="970" w:type="dxa"/>
          </w:tcPr>
          <w:p w:rsidR="009B5DA5" w:rsidRPr="00880643" w:rsidRDefault="009B5DA5" w:rsidP="00277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Экология</w:t>
            </w:r>
          </w:p>
        </w:tc>
        <w:tc>
          <w:tcPr>
            <w:tcW w:w="970" w:type="dxa"/>
          </w:tcPr>
          <w:p w:rsidR="009B5DA5" w:rsidRPr="00880643" w:rsidRDefault="009B5DA5" w:rsidP="00277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970" w:type="dxa"/>
          </w:tcPr>
          <w:p w:rsidR="009B5DA5" w:rsidRPr="00880643" w:rsidRDefault="009B5DA5" w:rsidP="00277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Ребёнок и окружающий мир</w:t>
            </w:r>
          </w:p>
        </w:tc>
        <w:tc>
          <w:tcPr>
            <w:tcW w:w="970" w:type="dxa"/>
          </w:tcPr>
          <w:p w:rsidR="009B5DA5" w:rsidRPr="00880643" w:rsidRDefault="009B5DA5" w:rsidP="00277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965" w:type="dxa"/>
          </w:tcPr>
          <w:p w:rsidR="009B5DA5" w:rsidRPr="00880643" w:rsidRDefault="009B5DA5" w:rsidP="00277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Физическое воспитание</w:t>
            </w:r>
          </w:p>
        </w:tc>
      </w:tr>
      <w:tr w:rsidR="009B5DA5" w:rsidRPr="00880643" w:rsidTr="00277AB5">
        <w:tc>
          <w:tcPr>
            <w:tcW w:w="1814" w:type="dxa"/>
          </w:tcPr>
          <w:p w:rsidR="009B5DA5" w:rsidRPr="00880643" w:rsidRDefault="009B5DA5" w:rsidP="00277AB5">
            <w:r>
              <w:lastRenderedPageBreak/>
              <w:t>Занятия фронтальные</w:t>
            </w:r>
          </w:p>
        </w:tc>
        <w:tc>
          <w:tcPr>
            <w:tcW w:w="971" w:type="dxa"/>
          </w:tcPr>
          <w:p w:rsidR="009B5DA5" w:rsidRPr="00880643" w:rsidRDefault="009B5DA5" w:rsidP="00277AB5"/>
        </w:tc>
        <w:tc>
          <w:tcPr>
            <w:tcW w:w="971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>
            <w:r>
              <w:t xml:space="preserve">2 раза 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65" w:type="dxa"/>
          </w:tcPr>
          <w:p w:rsidR="009B5DA5" w:rsidRPr="00880643" w:rsidRDefault="009B5DA5" w:rsidP="00277AB5">
            <w:r>
              <w:t xml:space="preserve">3 раза 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9B5DA5" w:rsidRPr="00880643" w:rsidTr="00277AB5">
        <w:tc>
          <w:tcPr>
            <w:tcW w:w="1814" w:type="dxa"/>
          </w:tcPr>
          <w:p w:rsidR="009B5DA5" w:rsidRPr="00880643" w:rsidRDefault="009B5DA5" w:rsidP="00277AB5">
            <w:r>
              <w:t>Занятия по подгруппам</w:t>
            </w:r>
          </w:p>
        </w:tc>
        <w:tc>
          <w:tcPr>
            <w:tcW w:w="971" w:type="dxa"/>
          </w:tcPr>
          <w:p w:rsidR="009B5DA5" w:rsidRPr="00880643" w:rsidRDefault="009B5DA5" w:rsidP="00277AB5"/>
        </w:tc>
        <w:tc>
          <w:tcPr>
            <w:tcW w:w="971" w:type="dxa"/>
          </w:tcPr>
          <w:p w:rsidR="009B5DA5" w:rsidRPr="00880643" w:rsidRDefault="009B5DA5" w:rsidP="00277AB5">
            <w:r>
              <w:t xml:space="preserve">3 раза 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>
            <w:r>
              <w:t xml:space="preserve">2 раза 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>
            <w:r>
              <w:t xml:space="preserve">3 раза 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>
            <w:r>
              <w:t xml:space="preserve">1 раз 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65" w:type="dxa"/>
          </w:tcPr>
          <w:p w:rsidR="009B5DA5" w:rsidRPr="00880643" w:rsidRDefault="009B5DA5" w:rsidP="00277AB5"/>
        </w:tc>
      </w:tr>
      <w:tr w:rsidR="009B5DA5" w:rsidRPr="00880643" w:rsidTr="00277AB5">
        <w:tc>
          <w:tcPr>
            <w:tcW w:w="1814" w:type="dxa"/>
          </w:tcPr>
          <w:p w:rsidR="009B5DA5" w:rsidRPr="00880643" w:rsidRDefault="009B5DA5" w:rsidP="00277AB5">
            <w:r>
              <w:t>Занятия индивидуальные</w:t>
            </w:r>
          </w:p>
        </w:tc>
        <w:tc>
          <w:tcPr>
            <w:tcW w:w="971" w:type="dxa"/>
          </w:tcPr>
          <w:p w:rsidR="009B5DA5" w:rsidRPr="00880643" w:rsidRDefault="009B5DA5" w:rsidP="00277AB5">
            <w:r>
              <w:t xml:space="preserve">1 раз 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71" w:type="dxa"/>
          </w:tcPr>
          <w:p w:rsidR="009B5DA5" w:rsidRPr="00880643" w:rsidRDefault="009B5DA5" w:rsidP="00277AB5">
            <w:proofErr w:type="spellStart"/>
            <w:r>
              <w:t>Ежедн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>
            <w:r>
              <w:t xml:space="preserve">2 раза 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>
            <w:proofErr w:type="spellStart"/>
            <w:r>
              <w:t>Ежедн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>
            <w:r>
              <w:t xml:space="preserve">2 раза 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>
            <w:proofErr w:type="spellStart"/>
            <w:r>
              <w:t>Ежедн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>
            <w:r>
              <w:t xml:space="preserve">1 раз 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65" w:type="dxa"/>
          </w:tcPr>
          <w:p w:rsidR="009B5DA5" w:rsidRPr="00880643" w:rsidRDefault="009B5DA5" w:rsidP="00277AB5">
            <w:proofErr w:type="spellStart"/>
            <w:r>
              <w:t>Ежедн</w:t>
            </w:r>
            <w:proofErr w:type="spellEnd"/>
            <w:r>
              <w:t>.</w:t>
            </w:r>
          </w:p>
        </w:tc>
      </w:tr>
      <w:tr w:rsidR="009B5DA5" w:rsidRPr="00880643" w:rsidTr="00277AB5">
        <w:tc>
          <w:tcPr>
            <w:tcW w:w="1814" w:type="dxa"/>
          </w:tcPr>
          <w:p w:rsidR="009B5DA5" w:rsidRPr="00880643" w:rsidRDefault="009B5DA5" w:rsidP="00277AB5">
            <w:r>
              <w:t>Сюжетно-ролевые игры</w:t>
            </w:r>
          </w:p>
        </w:tc>
        <w:tc>
          <w:tcPr>
            <w:tcW w:w="971" w:type="dxa"/>
          </w:tcPr>
          <w:p w:rsidR="009B5DA5" w:rsidRPr="00880643" w:rsidRDefault="009B5DA5" w:rsidP="00277AB5"/>
        </w:tc>
        <w:tc>
          <w:tcPr>
            <w:tcW w:w="971" w:type="dxa"/>
          </w:tcPr>
          <w:p w:rsidR="009B5DA5" w:rsidRPr="00880643" w:rsidRDefault="009B5DA5" w:rsidP="00277AB5">
            <w:proofErr w:type="spellStart"/>
            <w:r>
              <w:t>Ежедн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>
            <w:r>
              <w:t>1 раз в мес.</w:t>
            </w:r>
          </w:p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>
            <w:proofErr w:type="spellStart"/>
            <w:r>
              <w:t>Ежедн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65" w:type="dxa"/>
          </w:tcPr>
          <w:p w:rsidR="009B5DA5" w:rsidRPr="00880643" w:rsidRDefault="009B5DA5" w:rsidP="00277AB5"/>
        </w:tc>
      </w:tr>
      <w:tr w:rsidR="009B5DA5" w:rsidRPr="00880643" w:rsidTr="00277AB5">
        <w:tc>
          <w:tcPr>
            <w:tcW w:w="1814" w:type="dxa"/>
          </w:tcPr>
          <w:p w:rsidR="009B5DA5" w:rsidRPr="00880643" w:rsidRDefault="009B5DA5" w:rsidP="00277AB5">
            <w:r>
              <w:t>Театрализованные игры</w:t>
            </w:r>
          </w:p>
        </w:tc>
        <w:tc>
          <w:tcPr>
            <w:tcW w:w="971" w:type="dxa"/>
          </w:tcPr>
          <w:p w:rsidR="009B5DA5" w:rsidRPr="00880643" w:rsidRDefault="009B5DA5" w:rsidP="00277AB5">
            <w:r>
              <w:t>1 раз в мес.</w:t>
            </w:r>
          </w:p>
        </w:tc>
        <w:tc>
          <w:tcPr>
            <w:tcW w:w="971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>
            <w:r>
              <w:t>1 раз в мес.</w:t>
            </w:r>
          </w:p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>
            <w:r>
              <w:t xml:space="preserve">1 раз 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65" w:type="dxa"/>
          </w:tcPr>
          <w:p w:rsidR="009B5DA5" w:rsidRPr="00880643" w:rsidRDefault="009B5DA5" w:rsidP="00277AB5"/>
        </w:tc>
      </w:tr>
      <w:tr w:rsidR="009B5DA5" w:rsidRPr="00880643" w:rsidTr="00277AB5">
        <w:tc>
          <w:tcPr>
            <w:tcW w:w="1814" w:type="dxa"/>
          </w:tcPr>
          <w:p w:rsidR="009B5DA5" w:rsidRPr="00880643" w:rsidRDefault="009B5DA5" w:rsidP="00277AB5">
            <w:r>
              <w:t>Дидактические игры</w:t>
            </w:r>
          </w:p>
        </w:tc>
        <w:tc>
          <w:tcPr>
            <w:tcW w:w="971" w:type="dxa"/>
          </w:tcPr>
          <w:p w:rsidR="009B5DA5" w:rsidRPr="00880643" w:rsidRDefault="009B5DA5" w:rsidP="00277AB5"/>
        </w:tc>
        <w:tc>
          <w:tcPr>
            <w:tcW w:w="971" w:type="dxa"/>
          </w:tcPr>
          <w:p w:rsidR="009B5DA5" w:rsidRPr="00880643" w:rsidRDefault="009B5DA5" w:rsidP="00277AB5">
            <w:proofErr w:type="spellStart"/>
            <w:r>
              <w:t>Ежедн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>
            <w:r>
              <w:t xml:space="preserve">2 раза 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>
            <w:r>
              <w:t xml:space="preserve">2 раза 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>
            <w:r>
              <w:t xml:space="preserve">1 раз 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>
            <w:proofErr w:type="spellStart"/>
            <w:r>
              <w:t>Ежедн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>
            <w:r>
              <w:t xml:space="preserve">1 раз 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65" w:type="dxa"/>
          </w:tcPr>
          <w:p w:rsidR="009B5DA5" w:rsidRPr="00880643" w:rsidRDefault="009B5DA5" w:rsidP="00277AB5"/>
        </w:tc>
      </w:tr>
      <w:tr w:rsidR="009B5DA5" w:rsidRPr="00880643" w:rsidTr="00277AB5">
        <w:tc>
          <w:tcPr>
            <w:tcW w:w="1814" w:type="dxa"/>
          </w:tcPr>
          <w:p w:rsidR="009B5DA5" w:rsidRPr="00880643" w:rsidRDefault="009B5DA5" w:rsidP="00277AB5">
            <w:r>
              <w:t>Целевые прогулки</w:t>
            </w:r>
          </w:p>
        </w:tc>
        <w:tc>
          <w:tcPr>
            <w:tcW w:w="971" w:type="dxa"/>
          </w:tcPr>
          <w:p w:rsidR="009B5DA5" w:rsidRPr="00880643" w:rsidRDefault="009B5DA5" w:rsidP="00277AB5"/>
        </w:tc>
        <w:tc>
          <w:tcPr>
            <w:tcW w:w="971" w:type="dxa"/>
          </w:tcPr>
          <w:p w:rsidR="009B5DA5" w:rsidRPr="00880643" w:rsidRDefault="009B5DA5" w:rsidP="00277AB5">
            <w:r>
              <w:t>1 раз в мес.</w:t>
            </w:r>
          </w:p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>
            <w:r>
              <w:t>1 раз в мес.</w:t>
            </w:r>
          </w:p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65" w:type="dxa"/>
          </w:tcPr>
          <w:p w:rsidR="009B5DA5" w:rsidRPr="00880643" w:rsidRDefault="009B5DA5" w:rsidP="00277AB5"/>
        </w:tc>
      </w:tr>
      <w:tr w:rsidR="009B5DA5" w:rsidRPr="00880643" w:rsidTr="00277AB5">
        <w:tc>
          <w:tcPr>
            <w:tcW w:w="1814" w:type="dxa"/>
          </w:tcPr>
          <w:p w:rsidR="009B5DA5" w:rsidRPr="00880643" w:rsidRDefault="009B5DA5" w:rsidP="00277AB5">
            <w:r>
              <w:t>Наблюдения</w:t>
            </w:r>
          </w:p>
        </w:tc>
        <w:tc>
          <w:tcPr>
            <w:tcW w:w="971" w:type="dxa"/>
          </w:tcPr>
          <w:p w:rsidR="009B5DA5" w:rsidRPr="00880643" w:rsidRDefault="009B5DA5" w:rsidP="00277AB5"/>
        </w:tc>
        <w:tc>
          <w:tcPr>
            <w:tcW w:w="971" w:type="dxa"/>
          </w:tcPr>
          <w:p w:rsidR="009B5DA5" w:rsidRPr="00880643" w:rsidRDefault="009B5DA5" w:rsidP="00277AB5">
            <w:proofErr w:type="spellStart"/>
            <w:r>
              <w:t>Ежедн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>
            <w:proofErr w:type="spellStart"/>
            <w:r>
              <w:t>Ежедн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>
            <w:r>
              <w:t xml:space="preserve">1 раз 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>
            <w:proofErr w:type="spellStart"/>
            <w:r>
              <w:t>Ежедн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65" w:type="dxa"/>
          </w:tcPr>
          <w:p w:rsidR="009B5DA5" w:rsidRPr="00880643" w:rsidRDefault="009B5DA5" w:rsidP="00277AB5"/>
        </w:tc>
      </w:tr>
      <w:tr w:rsidR="009B5DA5" w:rsidRPr="00880643" w:rsidTr="00277AB5">
        <w:tc>
          <w:tcPr>
            <w:tcW w:w="1814" w:type="dxa"/>
          </w:tcPr>
          <w:p w:rsidR="009B5DA5" w:rsidRPr="00880643" w:rsidRDefault="009B5DA5" w:rsidP="00277AB5">
            <w:r>
              <w:t>Опытно-исследовательская деятельность</w:t>
            </w:r>
          </w:p>
        </w:tc>
        <w:tc>
          <w:tcPr>
            <w:tcW w:w="971" w:type="dxa"/>
          </w:tcPr>
          <w:p w:rsidR="009B5DA5" w:rsidRPr="00880643" w:rsidRDefault="009B5DA5" w:rsidP="00277AB5"/>
        </w:tc>
        <w:tc>
          <w:tcPr>
            <w:tcW w:w="971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>
            <w:r>
              <w:t>1 раз в мес.</w:t>
            </w:r>
          </w:p>
        </w:tc>
        <w:tc>
          <w:tcPr>
            <w:tcW w:w="970" w:type="dxa"/>
          </w:tcPr>
          <w:p w:rsidR="009B5DA5" w:rsidRPr="00880643" w:rsidRDefault="009B5DA5" w:rsidP="00277AB5">
            <w:r>
              <w:t>1 раз в мес.</w:t>
            </w:r>
          </w:p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65" w:type="dxa"/>
          </w:tcPr>
          <w:p w:rsidR="009B5DA5" w:rsidRPr="00880643" w:rsidRDefault="009B5DA5" w:rsidP="00277AB5"/>
        </w:tc>
      </w:tr>
      <w:tr w:rsidR="009B5DA5" w:rsidRPr="00880643" w:rsidTr="00277AB5">
        <w:tc>
          <w:tcPr>
            <w:tcW w:w="1814" w:type="dxa"/>
          </w:tcPr>
          <w:p w:rsidR="009B5DA5" w:rsidRPr="00880643" w:rsidRDefault="009B5DA5" w:rsidP="00277AB5">
            <w:r>
              <w:t>Чтение, рассказывание</w:t>
            </w:r>
          </w:p>
        </w:tc>
        <w:tc>
          <w:tcPr>
            <w:tcW w:w="971" w:type="dxa"/>
          </w:tcPr>
          <w:p w:rsidR="009B5DA5" w:rsidRPr="00880643" w:rsidRDefault="009B5DA5" w:rsidP="00277AB5">
            <w:r>
              <w:t xml:space="preserve">1 раз 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71" w:type="dxa"/>
          </w:tcPr>
          <w:p w:rsidR="009B5DA5" w:rsidRPr="00880643" w:rsidRDefault="009B5DA5" w:rsidP="00277AB5">
            <w:proofErr w:type="spellStart"/>
            <w:r>
              <w:t>Ежедн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>
            <w:r>
              <w:t xml:space="preserve">1 раз 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>
            <w:r>
              <w:t xml:space="preserve">1 раз 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65" w:type="dxa"/>
          </w:tcPr>
          <w:p w:rsidR="009B5DA5" w:rsidRPr="00880643" w:rsidRDefault="009B5DA5" w:rsidP="00277AB5"/>
        </w:tc>
      </w:tr>
      <w:tr w:rsidR="009B5DA5" w:rsidRPr="00880643" w:rsidTr="00277AB5">
        <w:tc>
          <w:tcPr>
            <w:tcW w:w="1814" w:type="dxa"/>
          </w:tcPr>
          <w:p w:rsidR="009B5DA5" w:rsidRPr="00880643" w:rsidRDefault="009B5DA5" w:rsidP="00277AB5">
            <w:r>
              <w:t>Рассматривание иллюстраций</w:t>
            </w:r>
          </w:p>
        </w:tc>
        <w:tc>
          <w:tcPr>
            <w:tcW w:w="971" w:type="dxa"/>
          </w:tcPr>
          <w:p w:rsidR="009B5DA5" w:rsidRPr="00880643" w:rsidRDefault="009B5DA5" w:rsidP="00277AB5">
            <w:proofErr w:type="spellStart"/>
            <w:r>
              <w:t>Ежедн</w:t>
            </w:r>
            <w:proofErr w:type="spellEnd"/>
            <w:r>
              <w:t>.</w:t>
            </w:r>
          </w:p>
        </w:tc>
        <w:tc>
          <w:tcPr>
            <w:tcW w:w="971" w:type="dxa"/>
          </w:tcPr>
          <w:p w:rsidR="009B5DA5" w:rsidRPr="00880643" w:rsidRDefault="009B5DA5" w:rsidP="00277AB5">
            <w:proofErr w:type="spellStart"/>
            <w:r>
              <w:t>Ежедн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>
            <w:proofErr w:type="spellStart"/>
            <w:r>
              <w:t>Ежедн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>
            <w:r>
              <w:t xml:space="preserve">2 раза 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>
            <w:proofErr w:type="spellStart"/>
            <w:r>
              <w:t>Ежедн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65" w:type="dxa"/>
          </w:tcPr>
          <w:p w:rsidR="009B5DA5" w:rsidRPr="00880643" w:rsidRDefault="009B5DA5" w:rsidP="00277AB5"/>
        </w:tc>
      </w:tr>
      <w:tr w:rsidR="009B5DA5" w:rsidRPr="00880643" w:rsidTr="00277AB5">
        <w:tc>
          <w:tcPr>
            <w:tcW w:w="1814" w:type="dxa"/>
          </w:tcPr>
          <w:p w:rsidR="009B5DA5" w:rsidRPr="00880643" w:rsidRDefault="009B5DA5" w:rsidP="00277AB5">
            <w:r>
              <w:t>Работа со стихотворениями</w:t>
            </w:r>
          </w:p>
        </w:tc>
        <w:tc>
          <w:tcPr>
            <w:tcW w:w="971" w:type="dxa"/>
          </w:tcPr>
          <w:p w:rsidR="009B5DA5" w:rsidRPr="00880643" w:rsidRDefault="009B5DA5" w:rsidP="00277AB5">
            <w:r>
              <w:t xml:space="preserve">1 раз 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71" w:type="dxa"/>
          </w:tcPr>
          <w:p w:rsidR="009B5DA5" w:rsidRPr="00880643" w:rsidRDefault="009B5DA5" w:rsidP="00277AB5">
            <w:r>
              <w:t xml:space="preserve">1 раз 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65" w:type="dxa"/>
          </w:tcPr>
          <w:p w:rsidR="009B5DA5" w:rsidRPr="00880643" w:rsidRDefault="009B5DA5" w:rsidP="00277AB5"/>
        </w:tc>
      </w:tr>
      <w:tr w:rsidR="009B5DA5" w:rsidRPr="00880643" w:rsidTr="00277AB5">
        <w:tc>
          <w:tcPr>
            <w:tcW w:w="1814" w:type="dxa"/>
          </w:tcPr>
          <w:p w:rsidR="009B5DA5" w:rsidRPr="00880643" w:rsidRDefault="009B5DA5" w:rsidP="00277AB5">
            <w:r>
              <w:t>Беседа с детьми</w:t>
            </w:r>
          </w:p>
        </w:tc>
        <w:tc>
          <w:tcPr>
            <w:tcW w:w="971" w:type="dxa"/>
          </w:tcPr>
          <w:p w:rsidR="009B5DA5" w:rsidRPr="00880643" w:rsidRDefault="009B5DA5" w:rsidP="00277AB5">
            <w:r>
              <w:t xml:space="preserve">1 раз 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71" w:type="dxa"/>
          </w:tcPr>
          <w:p w:rsidR="009B5DA5" w:rsidRPr="00880643" w:rsidRDefault="009B5DA5" w:rsidP="00277AB5">
            <w:r>
              <w:t xml:space="preserve">1 раз 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>
            <w:proofErr w:type="spellStart"/>
            <w:r>
              <w:t>Ежедн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>
            <w:r>
              <w:t xml:space="preserve">1 раз 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>
            <w:proofErr w:type="spellStart"/>
            <w:r>
              <w:t>Ежедн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>
            <w:r>
              <w:t>1 раз в мес.</w:t>
            </w:r>
          </w:p>
        </w:tc>
        <w:tc>
          <w:tcPr>
            <w:tcW w:w="965" w:type="dxa"/>
          </w:tcPr>
          <w:p w:rsidR="009B5DA5" w:rsidRPr="00880643" w:rsidRDefault="009B5DA5" w:rsidP="00277AB5"/>
        </w:tc>
      </w:tr>
      <w:tr w:rsidR="009B5DA5" w:rsidRPr="00880643" w:rsidTr="00277AB5">
        <w:tc>
          <w:tcPr>
            <w:tcW w:w="1814" w:type="dxa"/>
          </w:tcPr>
          <w:p w:rsidR="009B5DA5" w:rsidRPr="00880643" w:rsidRDefault="009B5DA5" w:rsidP="00277AB5">
            <w:r>
              <w:t>Просмотр мультфильмов, телепередач (не более 30 минут,  не чаще двух раз в день)</w:t>
            </w:r>
          </w:p>
        </w:tc>
        <w:tc>
          <w:tcPr>
            <w:tcW w:w="971" w:type="dxa"/>
          </w:tcPr>
          <w:p w:rsidR="009B5DA5" w:rsidRPr="00880643" w:rsidRDefault="009B5DA5" w:rsidP="00277AB5">
            <w:proofErr w:type="spellStart"/>
            <w:r>
              <w:t>Ежедн</w:t>
            </w:r>
            <w:proofErr w:type="spellEnd"/>
            <w:r>
              <w:t>.</w:t>
            </w:r>
          </w:p>
        </w:tc>
        <w:tc>
          <w:tcPr>
            <w:tcW w:w="971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>
            <w:proofErr w:type="spellStart"/>
            <w:r>
              <w:t>Ежедн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70" w:type="dxa"/>
          </w:tcPr>
          <w:p w:rsidR="009B5DA5" w:rsidRPr="00880643" w:rsidRDefault="009B5DA5" w:rsidP="00277AB5">
            <w:proofErr w:type="spellStart"/>
            <w:r>
              <w:t>Ежедн</w:t>
            </w:r>
            <w:proofErr w:type="spellEnd"/>
            <w:r>
              <w:t>.</w:t>
            </w:r>
          </w:p>
        </w:tc>
        <w:tc>
          <w:tcPr>
            <w:tcW w:w="970" w:type="dxa"/>
          </w:tcPr>
          <w:p w:rsidR="009B5DA5" w:rsidRPr="00880643" w:rsidRDefault="009B5DA5" w:rsidP="00277AB5"/>
        </w:tc>
        <w:tc>
          <w:tcPr>
            <w:tcW w:w="965" w:type="dxa"/>
          </w:tcPr>
          <w:p w:rsidR="009B5DA5" w:rsidRPr="00880643" w:rsidRDefault="009B5DA5" w:rsidP="00277AB5"/>
        </w:tc>
      </w:tr>
    </w:tbl>
    <w:p w:rsidR="009B5DA5" w:rsidRDefault="009B5DA5" w:rsidP="009B5DA5"/>
    <w:p w:rsidR="009B5DA5" w:rsidRPr="00C51D62" w:rsidRDefault="009B5DA5" w:rsidP="009B5DA5">
      <w:pPr>
        <w:tabs>
          <w:tab w:val="left" w:pos="0"/>
          <w:tab w:val="left" w:pos="9900"/>
        </w:tabs>
        <w:ind w:right="-105"/>
        <w:jc w:val="both"/>
        <w:rPr>
          <w:rFonts w:cs="Times New Roman"/>
        </w:rPr>
      </w:pPr>
      <w:r>
        <w:rPr>
          <w:bCs/>
          <w:iCs/>
          <w:sz w:val="28"/>
          <w:szCs w:val="28"/>
        </w:rPr>
        <w:t xml:space="preserve">       </w:t>
      </w:r>
    </w:p>
    <w:p w:rsidR="009B5DA5" w:rsidRDefault="009B5DA5" w:rsidP="009B5DA5">
      <w:pPr>
        <w:ind w:firstLine="708"/>
        <w:contextualSpacing/>
        <w:jc w:val="both"/>
        <w:rPr>
          <w:rFonts w:cs="Times New Roman"/>
        </w:rPr>
      </w:pPr>
    </w:p>
    <w:p w:rsidR="009B5DA5" w:rsidRPr="00C51D62" w:rsidRDefault="009B5DA5" w:rsidP="009B5DA5">
      <w:pPr>
        <w:ind w:firstLine="708"/>
        <w:contextualSpacing/>
        <w:jc w:val="both"/>
        <w:rPr>
          <w:rFonts w:cs="Times New Roman"/>
        </w:rPr>
      </w:pPr>
      <w:r w:rsidRPr="00C51D62">
        <w:rPr>
          <w:rFonts w:cs="Times New Roman"/>
        </w:rPr>
        <w:t xml:space="preserve">Организационной основой реализации Программы являются: </w:t>
      </w:r>
    </w:p>
    <w:p w:rsidR="009B5DA5" w:rsidRPr="00C51D62" w:rsidRDefault="009B5DA5" w:rsidP="009B5DA5">
      <w:pPr>
        <w:pStyle w:val="a3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51D62">
        <w:rPr>
          <w:rFonts w:ascii="Times New Roman" w:hAnsi="Times New Roman" w:cs="Times New Roman"/>
        </w:rPr>
        <w:t xml:space="preserve">традиции дошкольного учреждения; </w:t>
      </w:r>
    </w:p>
    <w:p w:rsidR="009B5DA5" w:rsidRPr="00C51D62" w:rsidRDefault="009B5DA5" w:rsidP="009B5DA5">
      <w:pPr>
        <w:pStyle w:val="a3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51D62">
        <w:rPr>
          <w:rFonts w:ascii="Times New Roman" w:hAnsi="Times New Roman" w:cs="Times New Roman"/>
        </w:rPr>
        <w:t xml:space="preserve">примерный календарь праздников, событий – (государственные, международные, народные  праздники; юбилеи детских писателей, книжных изданий и др.); </w:t>
      </w:r>
    </w:p>
    <w:p w:rsidR="009B5DA5" w:rsidRPr="00C51D62" w:rsidRDefault="009B5DA5" w:rsidP="009B5DA5">
      <w:pPr>
        <w:pStyle w:val="a3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51D62">
        <w:rPr>
          <w:rFonts w:ascii="Times New Roman" w:hAnsi="Times New Roman" w:cs="Times New Roman"/>
        </w:rPr>
        <w:t xml:space="preserve">времена года; </w:t>
      </w:r>
    </w:p>
    <w:p w:rsidR="009B5DA5" w:rsidRPr="00C51D62" w:rsidRDefault="009B5DA5" w:rsidP="009B5DA5">
      <w:pPr>
        <w:pStyle w:val="a3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51D62">
        <w:rPr>
          <w:rFonts w:ascii="Times New Roman" w:hAnsi="Times New Roman" w:cs="Times New Roman"/>
        </w:rPr>
        <w:t xml:space="preserve">пристрастия и увлечения детей, события повседневной жизни; </w:t>
      </w:r>
    </w:p>
    <w:p w:rsidR="009B5DA5" w:rsidRPr="00C51D62" w:rsidRDefault="009B5DA5" w:rsidP="009B5DA5">
      <w:pPr>
        <w:pStyle w:val="a3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51D62">
        <w:rPr>
          <w:rFonts w:ascii="Times New Roman" w:hAnsi="Times New Roman" w:cs="Times New Roman"/>
        </w:rPr>
        <w:t>региональный компонент.</w:t>
      </w:r>
    </w:p>
    <w:p w:rsidR="009B5DA5" w:rsidRPr="00C51D62" w:rsidRDefault="009B5DA5" w:rsidP="009B5DA5">
      <w:pPr>
        <w:ind w:firstLine="708"/>
        <w:jc w:val="both"/>
        <w:rPr>
          <w:rFonts w:cs="Times New Roman"/>
        </w:rPr>
      </w:pPr>
      <w:r w:rsidRPr="00C51D62">
        <w:rPr>
          <w:rFonts w:cs="Times New Roman"/>
        </w:rPr>
        <w:t xml:space="preserve">Праздники как форма работы, с учетом их общей социально-личностной направленности и ориентированности, включены в область «Социализация», независимо от конкретной тематики каждого из них и интеграции с другими образовательными областями Программы. </w:t>
      </w:r>
    </w:p>
    <w:p w:rsidR="009B5DA5" w:rsidRPr="00C51D62" w:rsidRDefault="009B5DA5" w:rsidP="009B5DA5">
      <w:pPr>
        <w:ind w:firstLine="708"/>
        <w:contextualSpacing/>
        <w:jc w:val="both"/>
        <w:rPr>
          <w:rFonts w:cs="Times New Roman"/>
        </w:rPr>
      </w:pPr>
      <w:r w:rsidRPr="00C51D62">
        <w:rPr>
          <w:rFonts w:cs="Times New Roman"/>
        </w:rPr>
        <w:lastRenderedPageBreak/>
        <w:t>Планирование заблаговременно определяет чёткий порядок, последовательность, средств, форм и методов, с помощью которых реализуются и интегрируются образовательные области, определяет систему работы, охватывает все виды деятельности детей.</w:t>
      </w:r>
    </w:p>
    <w:p w:rsidR="009B5DA5" w:rsidRPr="00C51D62" w:rsidRDefault="009B5DA5" w:rsidP="009B5DA5">
      <w:pPr>
        <w:ind w:firstLine="708"/>
        <w:contextualSpacing/>
        <w:jc w:val="both"/>
        <w:rPr>
          <w:rFonts w:cs="Times New Roman"/>
        </w:rPr>
      </w:pPr>
      <w:r w:rsidRPr="00C51D62">
        <w:rPr>
          <w:rFonts w:cs="Times New Roman"/>
        </w:rPr>
        <w:t>Планирование учитывает:</w:t>
      </w:r>
    </w:p>
    <w:p w:rsidR="009B5DA5" w:rsidRPr="00C51D62" w:rsidRDefault="009B5DA5" w:rsidP="009B5DA5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51D62">
        <w:rPr>
          <w:rFonts w:ascii="Times New Roman" w:hAnsi="Times New Roman" w:cs="Times New Roman"/>
        </w:rPr>
        <w:t>возраст детей, их индивидуальные психические особенности;</w:t>
      </w:r>
    </w:p>
    <w:p w:rsidR="009B5DA5" w:rsidRPr="00C51D62" w:rsidRDefault="009B5DA5" w:rsidP="009B5DA5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51D62">
        <w:rPr>
          <w:rFonts w:ascii="Times New Roman" w:hAnsi="Times New Roman" w:cs="Times New Roman"/>
        </w:rPr>
        <w:t>программу, по которой работает учреждение, приоритетные  направления развития воспитанников;</w:t>
      </w:r>
    </w:p>
    <w:p w:rsidR="009B5DA5" w:rsidRPr="00C51D62" w:rsidRDefault="009B5DA5" w:rsidP="009B5DA5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51D62">
        <w:rPr>
          <w:rFonts w:ascii="Times New Roman" w:hAnsi="Times New Roman" w:cs="Times New Roman"/>
        </w:rPr>
        <w:t xml:space="preserve">систему </w:t>
      </w:r>
      <w:proofErr w:type="spellStart"/>
      <w:r w:rsidRPr="00C51D62">
        <w:rPr>
          <w:rFonts w:ascii="Times New Roman" w:hAnsi="Times New Roman" w:cs="Times New Roman"/>
        </w:rPr>
        <w:t>темообразования</w:t>
      </w:r>
      <w:proofErr w:type="spellEnd"/>
      <w:r w:rsidRPr="00C51D62">
        <w:rPr>
          <w:rFonts w:ascii="Times New Roman" w:hAnsi="Times New Roman" w:cs="Times New Roman"/>
        </w:rPr>
        <w:t>;</w:t>
      </w:r>
    </w:p>
    <w:p w:rsidR="009B5DA5" w:rsidRPr="00C51D62" w:rsidRDefault="009B5DA5" w:rsidP="009B5DA5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51D62">
        <w:rPr>
          <w:rFonts w:ascii="Times New Roman" w:hAnsi="Times New Roman" w:cs="Times New Roman"/>
        </w:rPr>
        <w:t>режим дня детей;</w:t>
      </w:r>
    </w:p>
    <w:p w:rsidR="009B5DA5" w:rsidRPr="00C51D62" w:rsidRDefault="009B5DA5" w:rsidP="009B5DA5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51D62">
        <w:rPr>
          <w:rFonts w:ascii="Times New Roman" w:hAnsi="Times New Roman" w:cs="Times New Roman"/>
        </w:rPr>
        <w:t>время года;</w:t>
      </w:r>
    </w:p>
    <w:p w:rsidR="009B5DA5" w:rsidRPr="00C51D62" w:rsidRDefault="009B5DA5" w:rsidP="009B5DA5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51D62">
        <w:rPr>
          <w:rFonts w:ascii="Times New Roman" w:hAnsi="Times New Roman" w:cs="Times New Roman"/>
        </w:rPr>
        <w:t>учитывает, что сквозь тему проходят все виды деятельности детей и формы работы, дети должны «прожить» тему;</w:t>
      </w:r>
    </w:p>
    <w:p w:rsidR="009B5DA5" w:rsidRPr="00C51D62" w:rsidRDefault="009B5DA5" w:rsidP="009B5DA5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51D62">
        <w:rPr>
          <w:rFonts w:ascii="Times New Roman" w:hAnsi="Times New Roman" w:cs="Times New Roman"/>
        </w:rPr>
        <w:t>планирование временного отрезка «проживания» темы – одна-две недели (дети могут устать от темы, следующая тема может быть родственной предыдущей, но не такой же);</w:t>
      </w:r>
    </w:p>
    <w:p w:rsidR="009B5DA5" w:rsidRPr="00C51D62" w:rsidRDefault="009B5DA5" w:rsidP="009B5DA5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51D62">
        <w:rPr>
          <w:rFonts w:ascii="Times New Roman" w:hAnsi="Times New Roman" w:cs="Times New Roman"/>
        </w:rPr>
        <w:t>тема заканчивается (конец недели) проведением досуга, викторины, фестиваля, выставки или другой формы итоговой работы.</w:t>
      </w:r>
    </w:p>
    <w:p w:rsidR="008028D1" w:rsidRDefault="009B5DA5"/>
    <w:sectPr w:rsidR="008028D1" w:rsidSect="0089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57D21"/>
    <w:multiLevelType w:val="hybridMultilevel"/>
    <w:tmpl w:val="6916C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F0A77"/>
    <w:multiLevelType w:val="hybridMultilevel"/>
    <w:tmpl w:val="719E5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DA5"/>
    <w:rsid w:val="002613C3"/>
    <w:rsid w:val="003B3090"/>
    <w:rsid w:val="004866FD"/>
    <w:rsid w:val="00894F06"/>
    <w:rsid w:val="009B5DA5"/>
    <w:rsid w:val="00CE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DA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DA5"/>
    <w:pPr>
      <w:suppressAutoHyphens w:val="0"/>
      <w:ind w:left="720"/>
      <w:contextualSpacing/>
    </w:pPr>
    <w:rPr>
      <w:rFonts w:ascii="Courier New" w:eastAsia="Courier New" w:hAnsi="Courier New" w:cs="Courier New"/>
      <w:color w:val="000000"/>
      <w:kern w:val="0"/>
      <w:lang w:eastAsia="ru-RU" w:bidi="ar-SA"/>
    </w:rPr>
  </w:style>
  <w:style w:type="table" w:styleId="a4">
    <w:name w:val="Table Grid"/>
    <w:basedOn w:val="a1"/>
    <w:uiPriority w:val="59"/>
    <w:rsid w:val="009B5DA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1</cp:revision>
  <dcterms:created xsi:type="dcterms:W3CDTF">2019-09-13T03:02:00Z</dcterms:created>
  <dcterms:modified xsi:type="dcterms:W3CDTF">2019-09-13T03:03:00Z</dcterms:modified>
</cp:coreProperties>
</file>